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9C4" w14:textId="2CE22193" w:rsid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April 1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st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update:</w:t>
      </w:r>
    </w:p>
    <w:p w14:paraId="60D9FF04" w14:textId="77777777" w:rsid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66138660" w14:textId="388F63B9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This is a follow-up to the March 24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update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sent out to our members.</w:t>
      </w:r>
    </w:p>
    <w:p w14:paraId="16171055" w14:textId="77777777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DDA3F3C" w14:textId="396966B0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Since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 March 24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update,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 Public Services Committee met on March 27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th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in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a 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closed session to review the request for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financial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support put forward by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Medicine Hat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Curling Club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’s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Board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During this discussion the committee also 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decide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d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if th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is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item should go to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the City Council for review and discussion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 As the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March 27th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session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was a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closed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one,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no information is available to the public.</w:t>
      </w:r>
    </w:p>
    <w:p w14:paraId="08B896AD" w14:textId="77777777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2C790EF7" w14:textId="58343A5C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However, on Friday March 31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st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City 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Council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released its </w:t>
      </w:r>
      <w:r w:rsidR="000871B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upcoming 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agenda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and included on that agenda was</w:t>
      </w:r>
      <w:r w:rsidR="00714AE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an item listed as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“Curling Club Operational Update” </w:t>
      </w:r>
      <w:r w:rsidR="00714AE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that would be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discussed in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closed session.  This means that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City C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ouncil will be discussing the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urling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lub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’s current situation during the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closed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portion of the evening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before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opening to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public meeting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portion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on April 3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en-CA"/>
          <w14:ligatures w14:val="none"/>
        </w:rPr>
        <w:t>rd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  If the council is </w:t>
      </w:r>
      <w:r w:rsidR="002E0E08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willing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to support the curling club, they could move a motion at the beginning of the public meeting to vote on the request to provide support to the curling club. </w:t>
      </w:r>
      <w:r w:rsidR="002E0E0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Unfortunately,</w:t>
      </w: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there is no guarantee this will happen. </w:t>
      </w:r>
    </w:p>
    <w:p w14:paraId="3B3FE256" w14:textId="77777777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1CDAD775" w14:textId="7F61D805" w:rsidR="00D270CA" w:rsidRPr="00D270CA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Although there is no guarantee that the club will be discussed after the closed session, if it is discussed openly with the public,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there is 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chance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that there could be a vote to provide the curling club with financial assistance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. If this is the case,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it may be a good thing to have some members of the curling club present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at the meeting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to show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their 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support.  If you are available, it would be great if you could attend the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City C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ouncil meeting on Monday, April 3 at 6:30.</w:t>
      </w:r>
    </w:p>
    <w:p w14:paraId="128871A8" w14:textId="77777777" w:rsidR="00D270CA" w:rsidRPr="00D270CA" w:rsidRDefault="00D270CA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1CB8EB0" w14:textId="49241770" w:rsidR="00D270CA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Regardless of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the results</w:t>
      </w:r>
      <w:r w:rsidR="003C365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,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you will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continue to be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updated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as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more information is available. </w:t>
      </w:r>
      <w:r w:rsidR="00EF66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The 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Board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would also like to share 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the information that was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presented to the Public Services Committee</w:t>
      </w:r>
      <w:r w:rsidR="00EF66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. 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  <w:r w:rsidR="00EF663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We will send out a copy of the presentation after Monday’s meeting.</w:t>
      </w:r>
      <w:r w:rsidR="00D270CA" w:rsidRPr="00D270C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</w:p>
    <w:p w14:paraId="08E79ED9" w14:textId="38C5994A" w:rsidR="002E0E08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0F96770A" w14:textId="29E79212" w:rsidR="002E0E08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We thank you for your continued support </w:t>
      </w:r>
      <w:r w:rsidR="00B461F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and patience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during this entire process and hope to provide you an update as soon as possible.</w:t>
      </w:r>
    </w:p>
    <w:p w14:paraId="0AC95A2D" w14:textId="69951A28" w:rsidR="002E0E08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18195803" w14:textId="2E08EF49" w:rsidR="002E0E08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>Respectfully submitted,</w:t>
      </w:r>
      <w:r w:rsidR="00714AE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 </w:t>
      </w:r>
    </w:p>
    <w:p w14:paraId="7C317D63" w14:textId="11A43C79" w:rsidR="002E0E08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</w:p>
    <w:p w14:paraId="64B0AB06" w14:textId="21DCC587" w:rsidR="002E0E08" w:rsidRPr="00D270CA" w:rsidRDefault="002E0E08" w:rsidP="00D27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CA"/>
          <w14:ligatures w14:val="none"/>
        </w:rPr>
        <w:t xml:space="preserve">Bryden Smith  </w:t>
      </w:r>
    </w:p>
    <w:p w14:paraId="4E344DCE" w14:textId="64034539" w:rsidR="00CB4E51" w:rsidRDefault="00CB4E51"/>
    <w:sectPr w:rsidR="00CB4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51"/>
    <w:rsid w:val="000871BE"/>
    <w:rsid w:val="002E0E08"/>
    <w:rsid w:val="003C3657"/>
    <w:rsid w:val="00402BC5"/>
    <w:rsid w:val="00467E9A"/>
    <w:rsid w:val="00625FDA"/>
    <w:rsid w:val="00714AE1"/>
    <w:rsid w:val="00B461F2"/>
    <w:rsid w:val="00C0028F"/>
    <w:rsid w:val="00CB4E51"/>
    <w:rsid w:val="00D270CA"/>
    <w:rsid w:val="00E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2D5"/>
  <w15:chartTrackingRefBased/>
  <w15:docId w15:val="{05D9D986-4E4C-4206-995C-7F241DF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brydsmit@gmail.com</dc:creator>
  <cp:keywords/>
  <dc:description/>
  <cp:lastModifiedBy>Vicki Sjolie</cp:lastModifiedBy>
  <cp:revision>6</cp:revision>
  <dcterms:created xsi:type="dcterms:W3CDTF">2023-03-28T19:24:00Z</dcterms:created>
  <dcterms:modified xsi:type="dcterms:W3CDTF">2023-04-02T23:12:00Z</dcterms:modified>
</cp:coreProperties>
</file>